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07AA0" w14:textId="77777777" w:rsidR="00A55CCB" w:rsidRDefault="00A55CCB" w:rsidP="00F329F6">
      <w:pPr>
        <w:jc w:val="center"/>
        <w:rPr>
          <w:rFonts w:cs="Calibri"/>
          <w:b/>
        </w:rPr>
      </w:pPr>
      <w:bookmarkStart w:id="0" w:name="_GoBack"/>
      <w:bookmarkEnd w:id="0"/>
    </w:p>
    <w:p w14:paraId="6C3D1674" w14:textId="77777777" w:rsidR="00A55CCB" w:rsidRPr="003413BC" w:rsidRDefault="00A55CCB" w:rsidP="00A55CCB">
      <w:pPr>
        <w:rPr>
          <w:rFonts w:ascii="Arial" w:hAnsi="Arial" w:cs="Arial"/>
          <w:b/>
        </w:rPr>
      </w:pPr>
    </w:p>
    <w:p w14:paraId="7E93412B" w14:textId="77777777" w:rsidR="003413BC" w:rsidRPr="003413BC" w:rsidRDefault="003413BC" w:rsidP="003413BC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/>
          <w:iCs/>
          <w:color w:val="353838"/>
          <w:lang w:val="es-AR"/>
        </w:rPr>
      </w:pPr>
      <w:r w:rsidRPr="003413BC">
        <w:rPr>
          <w:rFonts w:ascii="Arial" w:hAnsi="Arial" w:cs="Arial"/>
          <w:b/>
          <w:bCs/>
          <w:i/>
          <w:iCs/>
          <w:color w:val="353838"/>
          <w:lang w:val="es-AR"/>
        </w:rPr>
        <w:t>ENCUESTA CTPBG – PROYECTO COMUNICACIÓN INTERNA</w:t>
      </w:r>
    </w:p>
    <w:p w14:paraId="72381783" w14:textId="77777777" w:rsidR="003413BC" w:rsidRPr="003413BC" w:rsidRDefault="003413BC" w:rsidP="003413BC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/>
          <w:iCs/>
          <w:color w:val="353838"/>
          <w:lang w:val="es-AR"/>
        </w:rPr>
      </w:pPr>
    </w:p>
    <w:p w14:paraId="6CEAF765" w14:textId="77777777" w:rsidR="003413BC" w:rsidRPr="003413BC" w:rsidRDefault="003413BC" w:rsidP="003413BC">
      <w:pPr>
        <w:jc w:val="both"/>
        <w:rPr>
          <w:rFonts w:ascii="Arial" w:hAnsi="Arial" w:cs="Arial"/>
          <w:b/>
          <w:bCs/>
          <w:i/>
          <w:iCs/>
          <w:color w:val="353838"/>
          <w:lang w:val="es-AR"/>
        </w:rPr>
      </w:pPr>
      <w:r w:rsidRPr="003413BC">
        <w:rPr>
          <w:rFonts w:ascii="Arial" w:hAnsi="Arial" w:cs="Arial"/>
          <w:b/>
          <w:bCs/>
          <w:i/>
          <w:iCs/>
          <w:color w:val="353838"/>
          <w:lang w:val="es-AR"/>
        </w:rPr>
        <w:t>Actividad de fortalecimiento de la comunicación interna en las Entidades fiscalizadoras.</w:t>
      </w:r>
    </w:p>
    <w:p w14:paraId="0D21D2CF" w14:textId="77777777" w:rsidR="003413BC" w:rsidRPr="003413BC" w:rsidRDefault="003413BC" w:rsidP="003413BC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i/>
          <w:iCs/>
          <w:color w:val="353838"/>
          <w:lang w:val="es-AR"/>
        </w:rPr>
      </w:pPr>
      <w:r w:rsidRPr="003413BC">
        <w:rPr>
          <w:rFonts w:ascii="Arial" w:hAnsi="Arial" w:cs="Arial"/>
          <w:b/>
          <w:bCs/>
          <w:i/>
          <w:iCs/>
          <w:color w:val="353838"/>
          <w:lang w:val="es-AR"/>
        </w:rPr>
        <w:t>Creación de una Red de Comunicación interna para las EFS de OLACEFS.</w:t>
      </w:r>
    </w:p>
    <w:p w14:paraId="65A0FF14" w14:textId="77777777" w:rsidR="003413BC" w:rsidRPr="003413BC" w:rsidRDefault="003413BC" w:rsidP="00A55CCB">
      <w:pPr>
        <w:rPr>
          <w:rFonts w:ascii="Arial" w:hAnsi="Arial" w:cs="Arial"/>
          <w:b/>
        </w:rPr>
      </w:pPr>
    </w:p>
    <w:p w14:paraId="6C667EBA" w14:textId="77777777" w:rsidR="00A55CCB" w:rsidRPr="003413BC" w:rsidRDefault="00A55CCB" w:rsidP="00A55CCB">
      <w:pPr>
        <w:rPr>
          <w:rFonts w:ascii="Arial" w:hAnsi="Arial" w:cs="Arial"/>
          <w:b/>
        </w:rPr>
      </w:pPr>
      <w:r w:rsidRPr="003413BC">
        <w:rPr>
          <w:rFonts w:ascii="Arial" w:hAnsi="Arial" w:cs="Arial"/>
          <w:b/>
        </w:rPr>
        <w:t>II. ALINEACIÓN DE ACTIVIDADES CON EL PLAN ESTRATÉGICO 2017 – 2022</w:t>
      </w:r>
    </w:p>
    <w:p w14:paraId="331884F5" w14:textId="77777777" w:rsidR="00A55CCB" w:rsidRPr="003413BC" w:rsidRDefault="00A55CCB" w:rsidP="00A55CCB">
      <w:pPr>
        <w:jc w:val="both"/>
        <w:rPr>
          <w:rFonts w:ascii="Arial" w:hAnsi="Arial" w:cs="Arial"/>
          <w:bCs/>
          <w:i/>
          <w:iCs/>
          <w:color w:val="353838"/>
          <w:lang w:val="es-AR"/>
        </w:rPr>
      </w:pPr>
      <w:r w:rsidRPr="003413BC">
        <w:rPr>
          <w:rFonts w:ascii="Arial" w:hAnsi="Arial" w:cs="Arial"/>
          <w:bCs/>
          <w:i/>
          <w:iCs/>
          <w:color w:val="353838"/>
        </w:rPr>
        <w:t>Estrategia 4.2 del Plan Operativo de la OLACEFS 2017-2022 -</w:t>
      </w:r>
      <w:r w:rsidRPr="003413BC">
        <w:rPr>
          <w:rFonts w:ascii="Arial" w:hAnsi="Arial" w:cs="Arial"/>
          <w:bCs/>
          <w:i/>
          <w:iCs/>
          <w:color w:val="353838"/>
          <w:lang w:val="es-AR"/>
        </w:rPr>
        <w:t>Promoción de buenas prácticas y herramientas para la mejora del desempeño de las EFS.</w:t>
      </w:r>
    </w:p>
    <w:p w14:paraId="4EB16752" w14:textId="77777777" w:rsidR="00A55CCB" w:rsidRPr="003413BC" w:rsidRDefault="00A55CCB" w:rsidP="00A55CCB">
      <w:pPr>
        <w:jc w:val="both"/>
        <w:rPr>
          <w:rFonts w:ascii="Arial" w:hAnsi="Arial" w:cs="Arial"/>
          <w:bCs/>
          <w:i/>
          <w:iCs/>
          <w:color w:val="353838"/>
          <w:lang w:val="es-AR"/>
        </w:rPr>
      </w:pPr>
      <w:r w:rsidRPr="003413BC">
        <w:rPr>
          <w:rFonts w:ascii="Arial" w:hAnsi="Arial" w:cs="Arial"/>
          <w:bCs/>
          <w:i/>
          <w:iCs/>
          <w:color w:val="353838"/>
          <w:lang w:val="es-AR"/>
        </w:rPr>
        <w:t>Promover prácticas que favorezcan la transparencia y la rendición de cuentas de las EFS.</w:t>
      </w:r>
    </w:p>
    <w:p w14:paraId="06D59719" w14:textId="77777777" w:rsidR="00A55CCB" w:rsidRPr="00EA1E85" w:rsidRDefault="00A55CCB" w:rsidP="00A55CCB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/>
          <w:iCs/>
          <w:color w:val="353838"/>
        </w:rPr>
      </w:pPr>
    </w:p>
    <w:p w14:paraId="4B12598C" w14:textId="77777777" w:rsidR="003413BC" w:rsidRPr="003413BC" w:rsidRDefault="003413BC" w:rsidP="003413BC">
      <w:r w:rsidRPr="003413BC">
        <w:rPr>
          <w:rFonts w:ascii="Arial" w:hAnsi="Arial" w:cs="Arial"/>
          <w:b/>
        </w:rPr>
        <w:t>OBJETIVO DE LA ENCUESTA</w:t>
      </w:r>
    </w:p>
    <w:p w14:paraId="1A0223EE" w14:textId="77777777" w:rsidR="003413BC" w:rsidRPr="003413BC" w:rsidRDefault="003413BC" w:rsidP="003413BC">
      <w:pPr>
        <w:rPr>
          <w:rFonts w:ascii="Arial" w:hAnsi="Arial" w:cs="Arial"/>
        </w:rPr>
      </w:pPr>
      <w:r w:rsidRPr="003413BC">
        <w:rPr>
          <w:rFonts w:ascii="Arial" w:hAnsi="Arial" w:cs="Arial"/>
        </w:rPr>
        <w:t xml:space="preserve">Validar los datos vinculados a la comunicación interna de cada una de las EFS. </w:t>
      </w:r>
    </w:p>
    <w:p w14:paraId="5F2933A8" w14:textId="77777777" w:rsidR="003413BC" w:rsidRPr="003413BC" w:rsidRDefault="003413BC" w:rsidP="003413BC">
      <w:pPr>
        <w:jc w:val="both"/>
        <w:rPr>
          <w:rFonts w:ascii="Arial" w:hAnsi="Arial" w:cs="Arial"/>
        </w:rPr>
      </w:pPr>
      <w:r w:rsidRPr="003413BC">
        <w:rPr>
          <w:rFonts w:ascii="Arial" w:hAnsi="Arial" w:cs="Arial"/>
        </w:rPr>
        <w:t xml:space="preserve">Estos datos fueron relevados a través de un mapeo de las páginas webs de cada EFS,  según lo planificado para la etapa 1 del proyecto. </w:t>
      </w:r>
    </w:p>
    <w:p w14:paraId="4AAF97D6" w14:textId="77777777" w:rsidR="003413BC" w:rsidRPr="003413BC" w:rsidRDefault="003413BC" w:rsidP="003413BC">
      <w:pPr>
        <w:jc w:val="both"/>
        <w:rPr>
          <w:rFonts w:ascii="Arial" w:hAnsi="Arial" w:cs="Arial"/>
        </w:rPr>
      </w:pPr>
      <w:r w:rsidRPr="003413BC">
        <w:rPr>
          <w:rFonts w:ascii="Arial" w:hAnsi="Arial" w:cs="Arial"/>
        </w:rPr>
        <w:t xml:space="preserve">Usted puede ver los datos correspondientes a su EFS en el link enviado en el correo electrónico. </w:t>
      </w:r>
      <w:r w:rsidRPr="003413BC">
        <w:rPr>
          <w:rFonts w:ascii="Arial" w:hAnsi="Arial" w:cs="Arial"/>
          <w:color w:val="FF0000"/>
        </w:rPr>
        <w:t xml:space="preserve"> </w:t>
      </w:r>
    </w:p>
    <w:p w14:paraId="4D60C47C" w14:textId="77777777" w:rsidR="003413BC" w:rsidRPr="003413BC" w:rsidRDefault="003413BC" w:rsidP="003413BC">
      <w:pPr>
        <w:jc w:val="both"/>
        <w:rPr>
          <w:rFonts w:ascii="Arial" w:hAnsi="Arial" w:cs="Arial"/>
        </w:rPr>
      </w:pPr>
      <w:r w:rsidRPr="003413BC">
        <w:rPr>
          <w:rFonts w:ascii="Arial" w:hAnsi="Arial" w:cs="Arial"/>
        </w:rPr>
        <w:t xml:space="preserve">Las preguntas son sobre los 5 ejes de análisis aplicados al mapeo a fin de indagar sobre el aporte de la comunicación interna para el cumplimiento de los planes estratégicos institucionales. </w:t>
      </w:r>
    </w:p>
    <w:p w14:paraId="145E976D" w14:textId="77777777" w:rsidR="003413BC" w:rsidRPr="003413BC" w:rsidRDefault="003413BC" w:rsidP="003413BC">
      <w:pPr>
        <w:jc w:val="both"/>
        <w:rPr>
          <w:rFonts w:ascii="Arial" w:hAnsi="Arial" w:cs="Arial"/>
        </w:rPr>
      </w:pPr>
      <w:r w:rsidRPr="003413BC">
        <w:rPr>
          <w:rFonts w:ascii="Arial" w:hAnsi="Arial" w:cs="Arial"/>
        </w:rPr>
        <w:t>Este proyecto considera a la comunicación interna como una herramienta fundamental para el compromiso de los auditores gubernamentales con la misión, visión y valores de la región.</w:t>
      </w:r>
    </w:p>
    <w:p w14:paraId="0BE3E3ED" w14:textId="77777777" w:rsidR="003413BC" w:rsidRPr="003413BC" w:rsidRDefault="003413BC" w:rsidP="003413BC">
      <w:pPr>
        <w:jc w:val="both"/>
        <w:rPr>
          <w:rFonts w:ascii="Arial" w:hAnsi="Arial" w:cs="Arial"/>
        </w:rPr>
      </w:pPr>
    </w:p>
    <w:p w14:paraId="40ABBED5" w14:textId="77777777" w:rsidR="003413BC" w:rsidRPr="003413BC" w:rsidRDefault="003413BC" w:rsidP="003413BC">
      <w:pPr>
        <w:jc w:val="both"/>
        <w:rPr>
          <w:rFonts w:ascii="Arial" w:hAnsi="Arial" w:cs="Arial"/>
          <w:b/>
        </w:rPr>
      </w:pPr>
      <w:r w:rsidRPr="003413BC">
        <w:rPr>
          <w:rFonts w:ascii="Arial" w:hAnsi="Arial" w:cs="Arial"/>
          <w:b/>
          <w:bCs/>
          <w:iCs/>
          <w:color w:val="000000"/>
          <w:highlight w:val="lightGray"/>
        </w:rPr>
        <w:t xml:space="preserve">EJE </w:t>
      </w:r>
      <w:r w:rsidRPr="003413BC">
        <w:rPr>
          <w:rFonts w:ascii="Arial" w:hAnsi="Arial" w:cs="Arial"/>
          <w:b/>
          <w:highlight w:val="lightGray"/>
        </w:rPr>
        <w:t xml:space="preserve">1 </w:t>
      </w:r>
      <w:r w:rsidRPr="003413BC">
        <w:rPr>
          <w:rFonts w:ascii="Arial" w:hAnsi="Arial" w:cs="Arial"/>
          <w:b/>
          <w:bCs/>
          <w:iCs/>
          <w:color w:val="000000"/>
          <w:highlight w:val="lightGray"/>
        </w:rPr>
        <w:t>Planificación Estratégica Institucional</w:t>
      </w:r>
      <w:r w:rsidRPr="003413BC">
        <w:rPr>
          <w:rFonts w:ascii="Arial" w:hAnsi="Arial" w:cs="Arial"/>
          <w:b/>
          <w:iCs/>
          <w:color w:val="000000"/>
          <w:highlight w:val="lightGray"/>
        </w:rPr>
        <w:t>:</w:t>
      </w:r>
    </w:p>
    <w:p w14:paraId="17C4D303" w14:textId="77777777" w:rsidR="003413BC" w:rsidRPr="003413BC" w:rsidRDefault="003413BC" w:rsidP="003413BC">
      <w:pPr>
        <w:jc w:val="both"/>
        <w:rPr>
          <w:rFonts w:ascii="Arial" w:hAnsi="Arial" w:cs="Arial"/>
        </w:rPr>
      </w:pPr>
    </w:p>
    <w:p w14:paraId="74DFE790" w14:textId="0717EF1B" w:rsidR="003413BC" w:rsidRPr="003413BC" w:rsidRDefault="00BB33BF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 w:rsidR="003413BC" w:rsidRPr="003413BC">
        <w:rPr>
          <w:rFonts w:ascii="Arial" w:hAnsi="Arial" w:cs="Arial"/>
        </w:rPr>
        <w:t xml:space="preserve">Tiene la entidad un </w:t>
      </w:r>
      <w:r w:rsidR="003413BC" w:rsidRPr="003413BC">
        <w:rPr>
          <w:rFonts w:ascii="Arial" w:hAnsi="Arial" w:cs="Arial"/>
          <w:color w:val="000000"/>
        </w:rPr>
        <w:t xml:space="preserve">Plan Estratégico Institucional vigente? </w:t>
      </w:r>
    </w:p>
    <w:p w14:paraId="4CC37879" w14:textId="77777777" w:rsidR="003413BC" w:rsidRPr="003413BC" w:rsidRDefault="003413BC" w:rsidP="003413B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SI</w:t>
      </w:r>
    </w:p>
    <w:p w14:paraId="01F188DC" w14:textId="77777777" w:rsidR="003413BC" w:rsidRPr="003413BC" w:rsidRDefault="003413BC" w:rsidP="003413B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NO</w:t>
      </w:r>
    </w:p>
    <w:p w14:paraId="2A1C1DAA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13AAD004" w14:textId="3C3C974E" w:rsidR="003413BC" w:rsidRDefault="00BB33BF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1.a. </w:t>
      </w:r>
      <w:r w:rsidR="003413BC" w:rsidRPr="003413BC">
        <w:rPr>
          <w:rFonts w:ascii="Arial" w:hAnsi="Arial" w:cs="Arial"/>
          <w:color w:val="000000"/>
        </w:rPr>
        <w:t xml:space="preserve">Si la respuesta es </w:t>
      </w:r>
      <w:r w:rsidR="003413BC" w:rsidRPr="003413BC">
        <w:rPr>
          <w:rFonts w:ascii="Arial" w:hAnsi="Arial" w:cs="Arial"/>
          <w:b/>
          <w:highlight w:val="lightGray"/>
        </w:rPr>
        <w:t>SI</w:t>
      </w:r>
      <w:r w:rsidR="003413BC" w:rsidRPr="003413BC">
        <w:rPr>
          <w:rFonts w:ascii="Arial" w:hAnsi="Arial" w:cs="Arial"/>
          <w:color w:val="000000"/>
        </w:rPr>
        <w:t xml:space="preserve"> </w:t>
      </w:r>
      <w:r w:rsidR="003413BC">
        <w:rPr>
          <w:rFonts w:ascii="Arial" w:hAnsi="Arial" w:cs="Arial"/>
          <w:color w:val="000000"/>
        </w:rPr>
        <w:t>c</w:t>
      </w:r>
      <w:r w:rsidR="003413BC" w:rsidRPr="003413BC">
        <w:rPr>
          <w:rFonts w:ascii="Arial" w:hAnsi="Arial" w:cs="Arial"/>
          <w:color w:val="000000"/>
        </w:rPr>
        <w:t>oloque el link del PEI vigente, de no tenerlo adjunte el archivo</w:t>
      </w:r>
    </w:p>
    <w:p w14:paraId="1AFAD7FC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243CB0AC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47526CF5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402ACEDE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454EE8A6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7F400583" w14:textId="7B856386" w:rsidR="003413BC" w:rsidRDefault="00BB33BF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1.b. </w:t>
      </w:r>
      <w:r w:rsidR="003413BC" w:rsidRPr="003413BC">
        <w:rPr>
          <w:rFonts w:ascii="Arial" w:hAnsi="Arial" w:cs="Arial"/>
          <w:color w:val="000000"/>
        </w:rPr>
        <w:t xml:space="preserve">Si la respuesta es </w:t>
      </w:r>
      <w:r w:rsidR="003413BC" w:rsidRPr="003413BC">
        <w:rPr>
          <w:rFonts w:ascii="Arial" w:hAnsi="Arial" w:cs="Arial"/>
          <w:b/>
          <w:highlight w:val="lightGray"/>
        </w:rPr>
        <w:t>NO</w:t>
      </w:r>
      <w:r w:rsidR="003413BC">
        <w:rPr>
          <w:rFonts w:ascii="Arial" w:hAnsi="Arial" w:cs="Arial"/>
          <w:color w:val="000000"/>
        </w:rPr>
        <w:t xml:space="preserve"> mencione el último </w:t>
      </w:r>
      <w:r w:rsidR="003413BC" w:rsidRPr="003413BC">
        <w:rPr>
          <w:rFonts w:ascii="Arial" w:hAnsi="Arial" w:cs="Arial"/>
          <w:color w:val="000000"/>
        </w:rPr>
        <w:t>plan aprobado</w:t>
      </w:r>
    </w:p>
    <w:p w14:paraId="5620714B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35A72A15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69062751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2C1F3767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449D3040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5D50EC2D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04816DE4" w14:textId="474803DD" w:rsidR="003413BC" w:rsidRDefault="00BB33BF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3413BC">
        <w:rPr>
          <w:rFonts w:ascii="Arial" w:hAnsi="Arial" w:cs="Arial"/>
          <w:color w:val="000000"/>
        </w:rPr>
        <w:t>¿</w:t>
      </w:r>
      <w:r w:rsidR="003413BC" w:rsidRPr="003413BC">
        <w:rPr>
          <w:rFonts w:ascii="Arial" w:hAnsi="Arial" w:cs="Arial"/>
          <w:color w:val="000000"/>
        </w:rPr>
        <w:t>Incluye el Plan Estratégico Institucional acciones relacionadas a la comunicación</w:t>
      </w:r>
      <w:r w:rsidR="003413BC">
        <w:rPr>
          <w:rFonts w:ascii="Arial" w:hAnsi="Arial" w:cs="Arial"/>
          <w:color w:val="000000"/>
        </w:rPr>
        <w:t>?</w:t>
      </w:r>
      <w:r w:rsidR="003413BC" w:rsidRPr="003413BC">
        <w:rPr>
          <w:rFonts w:ascii="Arial" w:hAnsi="Arial" w:cs="Arial"/>
          <w:color w:val="000000"/>
        </w:rPr>
        <w:t xml:space="preserve"> </w:t>
      </w:r>
    </w:p>
    <w:p w14:paraId="74617ABF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5AAEF70F" w14:textId="77777777" w:rsidR="003413BC" w:rsidRPr="003413BC" w:rsidRDefault="003413BC" w:rsidP="003413B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SI</w:t>
      </w:r>
    </w:p>
    <w:p w14:paraId="0548D617" w14:textId="77777777" w:rsidR="003413BC" w:rsidRPr="003413BC" w:rsidRDefault="003413BC" w:rsidP="003413B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NO</w:t>
      </w:r>
    </w:p>
    <w:p w14:paraId="5649E973" w14:textId="26F3EBBA" w:rsidR="003413BC" w:rsidRDefault="00BB33BF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2.a. </w:t>
      </w:r>
      <w:r w:rsidR="003413BC" w:rsidRPr="003413BC">
        <w:rPr>
          <w:rFonts w:ascii="Arial" w:hAnsi="Arial" w:cs="Arial"/>
          <w:color w:val="000000"/>
        </w:rPr>
        <w:t xml:space="preserve">Si la respuesta es </w:t>
      </w:r>
      <w:r w:rsidR="003413BC" w:rsidRPr="003413BC">
        <w:rPr>
          <w:rFonts w:ascii="Arial" w:hAnsi="Arial" w:cs="Arial"/>
          <w:color w:val="000000"/>
          <w:highlight w:val="lightGray"/>
        </w:rPr>
        <w:t>SI</w:t>
      </w:r>
      <w:r w:rsidR="003413BC">
        <w:rPr>
          <w:rFonts w:ascii="Arial" w:hAnsi="Arial" w:cs="Arial"/>
          <w:color w:val="000000"/>
        </w:rPr>
        <w:t xml:space="preserve"> </w:t>
      </w:r>
      <w:r w:rsidR="003413BC" w:rsidRPr="003413BC">
        <w:rPr>
          <w:rFonts w:ascii="Arial" w:hAnsi="Arial" w:cs="Arial"/>
          <w:color w:val="000000"/>
        </w:rPr>
        <w:t>mencione en que objetivo estratégico/específico/meta o indicador</w:t>
      </w:r>
      <w:r>
        <w:rPr>
          <w:rFonts w:ascii="Arial" w:hAnsi="Arial" w:cs="Arial"/>
          <w:color w:val="000000"/>
        </w:rPr>
        <w:t xml:space="preserve">. Si la respuesta es </w:t>
      </w:r>
      <w:r w:rsidRPr="00BB33BF">
        <w:rPr>
          <w:rFonts w:ascii="Arial" w:hAnsi="Arial" w:cs="Arial"/>
          <w:color w:val="000000"/>
          <w:highlight w:val="lightGray"/>
        </w:rPr>
        <w:t>NO</w:t>
      </w:r>
      <w:r>
        <w:rPr>
          <w:rFonts w:ascii="Arial" w:hAnsi="Arial" w:cs="Arial"/>
          <w:color w:val="000000"/>
        </w:rPr>
        <w:t xml:space="preserve"> pase a pregunta 3. </w:t>
      </w:r>
    </w:p>
    <w:p w14:paraId="6C8DCA59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1698B5EA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7B8795F7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1B911B45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28CFE755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4AEA635F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1CF315E5" w14:textId="2E5B7905" w:rsidR="003413BC" w:rsidRDefault="00BB33BF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b. </w:t>
      </w:r>
      <w:r w:rsidR="003413BC" w:rsidRPr="003413BC">
        <w:rPr>
          <w:rFonts w:ascii="Arial" w:hAnsi="Arial" w:cs="Arial"/>
          <w:color w:val="000000"/>
        </w:rPr>
        <w:t xml:space="preserve">Qué tipo de comunicación menciona? </w:t>
      </w:r>
    </w:p>
    <w:p w14:paraId="349BB8A0" w14:textId="77777777" w:rsidR="003413BC" w:rsidRPr="003413BC" w:rsidRDefault="003413BC" w:rsidP="003413B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INTERNA</w:t>
      </w:r>
    </w:p>
    <w:p w14:paraId="5506A213" w14:textId="77777777" w:rsidR="003413BC" w:rsidRPr="003413BC" w:rsidRDefault="003413BC" w:rsidP="003413B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EXTERNA</w:t>
      </w:r>
    </w:p>
    <w:p w14:paraId="7A848578" w14:textId="77777777" w:rsidR="003413BC" w:rsidRPr="003413BC" w:rsidRDefault="003413BC" w:rsidP="003413B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3413BC">
        <w:rPr>
          <w:rFonts w:ascii="Arial" w:hAnsi="Arial" w:cs="Arial"/>
          <w:color w:val="000000"/>
        </w:rPr>
        <w:t>AMBAS</w:t>
      </w:r>
    </w:p>
    <w:p w14:paraId="4901533D" w14:textId="77777777" w:rsidR="003413BC" w:rsidRPr="003413BC" w:rsidRDefault="003413BC" w:rsidP="003413BC">
      <w:pPr>
        <w:jc w:val="both"/>
        <w:rPr>
          <w:rFonts w:ascii="Arial" w:hAnsi="Arial" w:cs="Arial"/>
        </w:rPr>
      </w:pPr>
    </w:p>
    <w:p w14:paraId="52E334BC" w14:textId="77777777" w:rsidR="003413BC" w:rsidRPr="003413BC" w:rsidRDefault="003413BC" w:rsidP="003413BC">
      <w:pPr>
        <w:jc w:val="both"/>
        <w:rPr>
          <w:rFonts w:ascii="Arial" w:hAnsi="Arial" w:cs="Arial"/>
          <w:b/>
          <w:bCs/>
          <w:iCs/>
          <w:color w:val="000000"/>
          <w:highlight w:val="lightGray"/>
        </w:rPr>
      </w:pPr>
      <w:r w:rsidRPr="003413BC">
        <w:rPr>
          <w:rFonts w:ascii="Arial" w:hAnsi="Arial" w:cs="Arial"/>
          <w:b/>
          <w:bCs/>
          <w:iCs/>
          <w:color w:val="000000"/>
          <w:highlight w:val="lightGray"/>
        </w:rPr>
        <w:t>EJE 2 Visión</w:t>
      </w:r>
    </w:p>
    <w:p w14:paraId="716AE783" w14:textId="063E8152" w:rsidR="003413BC" w:rsidRDefault="00BB33BF" w:rsidP="00341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413BC" w:rsidRPr="003413BC">
        <w:rPr>
          <w:rFonts w:ascii="Arial" w:hAnsi="Arial" w:cs="Arial"/>
        </w:rPr>
        <w:t xml:space="preserve">¿Qué función enuncia la visión de su EFS? </w:t>
      </w:r>
    </w:p>
    <w:p w14:paraId="2D4076EA" w14:textId="77777777" w:rsidR="003413BC" w:rsidRDefault="003413BC" w:rsidP="003413BC">
      <w:pPr>
        <w:jc w:val="both"/>
        <w:rPr>
          <w:rFonts w:ascii="Arial" w:hAnsi="Arial" w:cs="Arial"/>
        </w:rPr>
      </w:pPr>
    </w:p>
    <w:p w14:paraId="1D1EBF42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3F9C0F0F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60FA823F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056395E3" w14:textId="77777777" w:rsidR="003413BC" w:rsidRPr="003413BC" w:rsidRDefault="003413BC" w:rsidP="003413BC">
      <w:pPr>
        <w:jc w:val="both"/>
        <w:rPr>
          <w:rFonts w:ascii="Arial" w:hAnsi="Arial" w:cs="Arial"/>
        </w:rPr>
      </w:pPr>
    </w:p>
    <w:p w14:paraId="5879E7A0" w14:textId="76A6F63D" w:rsidR="003413BC" w:rsidRDefault="00BB33BF" w:rsidP="00341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413BC" w:rsidRPr="003413BC">
        <w:rPr>
          <w:rFonts w:ascii="Arial" w:hAnsi="Arial" w:cs="Arial"/>
        </w:rPr>
        <w:t xml:space="preserve">¿Qué público enuncia la visión de su EFS? </w:t>
      </w:r>
    </w:p>
    <w:p w14:paraId="57B7CDE0" w14:textId="77777777" w:rsidR="003413BC" w:rsidRDefault="003413BC" w:rsidP="003413BC">
      <w:pPr>
        <w:jc w:val="both"/>
        <w:rPr>
          <w:rFonts w:ascii="Arial" w:hAnsi="Arial" w:cs="Arial"/>
        </w:rPr>
      </w:pPr>
    </w:p>
    <w:p w14:paraId="4161E1AB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631B280C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23DC46C7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549401C8" w14:textId="77777777" w:rsidR="003413BC" w:rsidRPr="003413BC" w:rsidRDefault="003413BC" w:rsidP="003413BC">
      <w:pPr>
        <w:jc w:val="both"/>
        <w:rPr>
          <w:rFonts w:ascii="Arial" w:hAnsi="Arial" w:cs="Arial"/>
        </w:rPr>
      </w:pPr>
    </w:p>
    <w:p w14:paraId="4D15260E" w14:textId="3F67970A" w:rsidR="003413BC" w:rsidRDefault="00A23AAD" w:rsidP="00341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413BC" w:rsidRPr="003413BC">
        <w:rPr>
          <w:rFonts w:ascii="Arial" w:hAnsi="Arial" w:cs="Arial"/>
        </w:rPr>
        <w:t xml:space="preserve">Mencione algún rasgo de identidad institucional enunciado en la visión: </w:t>
      </w:r>
    </w:p>
    <w:p w14:paraId="3F61BD1B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23A07C5E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5ECFE788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68F22DE3" w14:textId="77777777" w:rsidR="003413BC" w:rsidRDefault="003413BC" w:rsidP="003413BC">
      <w:pPr>
        <w:jc w:val="both"/>
        <w:rPr>
          <w:rFonts w:ascii="Arial" w:hAnsi="Arial" w:cs="Arial"/>
        </w:rPr>
      </w:pPr>
    </w:p>
    <w:p w14:paraId="2DD7435E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 </w:t>
      </w:r>
    </w:p>
    <w:p w14:paraId="36404830" w14:textId="77777777" w:rsidR="003413BC" w:rsidRPr="003413BC" w:rsidRDefault="003413BC" w:rsidP="003413BC">
      <w:pPr>
        <w:jc w:val="both"/>
        <w:rPr>
          <w:rFonts w:ascii="Arial" w:hAnsi="Arial" w:cs="Arial"/>
          <w:b/>
          <w:bCs/>
          <w:iCs/>
          <w:color w:val="000000"/>
          <w:highlight w:val="lightGray"/>
        </w:rPr>
      </w:pPr>
      <w:r w:rsidRPr="003413BC">
        <w:rPr>
          <w:rFonts w:ascii="Arial" w:hAnsi="Arial" w:cs="Arial"/>
          <w:b/>
          <w:bCs/>
          <w:iCs/>
          <w:color w:val="000000"/>
          <w:highlight w:val="lightGray"/>
        </w:rPr>
        <w:t>EJE 3 Organigrama:</w:t>
      </w:r>
    </w:p>
    <w:p w14:paraId="5B1E2783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2EDEB0C5" w14:textId="041A3048" w:rsidR="003413BC" w:rsidRP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3413BC" w:rsidRPr="003413BC">
        <w:rPr>
          <w:rFonts w:ascii="Arial" w:hAnsi="Arial" w:cs="Arial"/>
          <w:color w:val="000000"/>
        </w:rPr>
        <w:t>¿Incluye su organigrama un área de comunicación?</w:t>
      </w:r>
    </w:p>
    <w:p w14:paraId="303049C9" w14:textId="77777777" w:rsidR="003413BC" w:rsidRPr="003413BC" w:rsidRDefault="003413BC" w:rsidP="003413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iCs/>
          <w:color w:val="000000"/>
        </w:rPr>
      </w:pPr>
      <w:r w:rsidRPr="003413BC">
        <w:rPr>
          <w:rFonts w:ascii="Arial" w:hAnsi="Arial" w:cs="Arial"/>
          <w:bCs/>
          <w:iCs/>
          <w:color w:val="000000"/>
        </w:rPr>
        <w:t>SI</w:t>
      </w:r>
    </w:p>
    <w:p w14:paraId="478B8427" w14:textId="634D2C27" w:rsidR="003413BC" w:rsidRPr="003413BC" w:rsidRDefault="003413BC" w:rsidP="003413B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iCs/>
          <w:color w:val="000000"/>
        </w:rPr>
      </w:pPr>
      <w:r w:rsidRPr="003413BC">
        <w:rPr>
          <w:rFonts w:ascii="Arial" w:hAnsi="Arial" w:cs="Arial"/>
          <w:bCs/>
          <w:iCs/>
          <w:color w:val="000000"/>
        </w:rPr>
        <w:t>NO</w:t>
      </w:r>
      <w:r w:rsidR="00A23AAD">
        <w:rPr>
          <w:rFonts w:ascii="Arial" w:hAnsi="Arial" w:cs="Arial"/>
          <w:bCs/>
          <w:iCs/>
          <w:color w:val="000000"/>
        </w:rPr>
        <w:t xml:space="preserve"> (pase a pregunta 7)</w:t>
      </w:r>
    </w:p>
    <w:p w14:paraId="4E59A7BB" w14:textId="7BBADEDE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6.a. </w:t>
      </w:r>
      <w:r w:rsidR="003413BC" w:rsidRPr="003413BC">
        <w:rPr>
          <w:rFonts w:ascii="Arial" w:hAnsi="Arial" w:cs="Arial"/>
          <w:color w:val="000000"/>
        </w:rPr>
        <w:t xml:space="preserve">Si la respuesta es </w:t>
      </w:r>
      <w:r w:rsidR="003413BC" w:rsidRPr="003413BC">
        <w:rPr>
          <w:rFonts w:ascii="Arial" w:hAnsi="Arial" w:cs="Arial"/>
          <w:b/>
          <w:bCs/>
          <w:iCs/>
          <w:color w:val="000000"/>
          <w:highlight w:val="lightGray"/>
        </w:rPr>
        <w:t>SI,</w:t>
      </w:r>
      <w:r w:rsidR="003413BC" w:rsidRPr="003413BC">
        <w:rPr>
          <w:rFonts w:ascii="Arial" w:hAnsi="Arial" w:cs="Arial"/>
          <w:color w:val="000000"/>
        </w:rPr>
        <w:t xml:space="preserve"> </w:t>
      </w:r>
      <w:r w:rsidR="003413BC">
        <w:rPr>
          <w:rFonts w:ascii="Arial" w:hAnsi="Arial" w:cs="Arial"/>
          <w:color w:val="000000"/>
        </w:rPr>
        <w:t xml:space="preserve">responda: </w:t>
      </w:r>
    </w:p>
    <w:p w14:paraId="6084896C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5798E1EE" w14:textId="4B04EB00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6.b. </w:t>
      </w:r>
      <w:r w:rsidR="003413BC">
        <w:rPr>
          <w:rFonts w:ascii="Arial" w:hAnsi="Arial" w:cs="Arial"/>
          <w:color w:val="000000"/>
        </w:rPr>
        <w:t>¿</w:t>
      </w:r>
      <w:r w:rsidR="003413BC" w:rsidRPr="003413BC">
        <w:rPr>
          <w:rFonts w:ascii="Arial" w:hAnsi="Arial" w:cs="Arial"/>
          <w:color w:val="000000"/>
        </w:rPr>
        <w:t xml:space="preserve">Qué rango tiene la comunicación en su institución? </w:t>
      </w:r>
    </w:p>
    <w:p w14:paraId="1F203E4E" w14:textId="77777777" w:rsidR="003413BC" w:rsidRDefault="003413BC" w:rsidP="003413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Área</w:t>
      </w:r>
    </w:p>
    <w:p w14:paraId="3302FDD2" w14:textId="77777777" w:rsidR="003413BC" w:rsidRDefault="003413BC" w:rsidP="003413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Departamento</w:t>
      </w:r>
    </w:p>
    <w:p w14:paraId="14D01FB5" w14:textId="77777777" w:rsidR="003413BC" w:rsidRPr="003413BC" w:rsidRDefault="003413BC" w:rsidP="003413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3413BC">
        <w:rPr>
          <w:rFonts w:ascii="Arial" w:hAnsi="Arial" w:cs="Arial"/>
          <w:color w:val="000000"/>
        </w:rPr>
        <w:t>erencia</w:t>
      </w:r>
    </w:p>
    <w:p w14:paraId="0F5D21FF" w14:textId="16B83EB0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6.c. </w:t>
      </w:r>
      <w:r w:rsidR="003413BC">
        <w:rPr>
          <w:rFonts w:ascii="Arial" w:hAnsi="Arial" w:cs="Arial"/>
          <w:color w:val="000000"/>
        </w:rPr>
        <w:t>¿</w:t>
      </w:r>
      <w:r w:rsidR="003413BC" w:rsidRPr="003413BC">
        <w:rPr>
          <w:rFonts w:ascii="Arial" w:hAnsi="Arial" w:cs="Arial"/>
          <w:color w:val="000000"/>
        </w:rPr>
        <w:t xml:space="preserve">De quién depende? </w:t>
      </w:r>
    </w:p>
    <w:p w14:paraId="02EDF2CE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7D888107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78CAF296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1CC95DCE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74205E4E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18CED890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 </w:t>
      </w:r>
    </w:p>
    <w:p w14:paraId="5256DA76" w14:textId="77777777" w:rsidR="003413BC" w:rsidRPr="003413BC" w:rsidRDefault="003413BC" w:rsidP="003413BC">
      <w:pPr>
        <w:jc w:val="both"/>
        <w:rPr>
          <w:rFonts w:ascii="Arial" w:hAnsi="Arial" w:cs="Arial"/>
          <w:b/>
          <w:bCs/>
          <w:iCs/>
          <w:color w:val="000000"/>
          <w:highlight w:val="lightGray"/>
        </w:rPr>
      </w:pPr>
      <w:r w:rsidRPr="003413BC">
        <w:rPr>
          <w:rFonts w:ascii="Arial" w:hAnsi="Arial" w:cs="Arial"/>
          <w:b/>
          <w:bCs/>
          <w:iCs/>
          <w:color w:val="000000"/>
          <w:highlight w:val="lightGray"/>
        </w:rPr>
        <w:t>EJE 4: Comunicación institucional:</w:t>
      </w:r>
    </w:p>
    <w:p w14:paraId="6907CC03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 </w:t>
      </w:r>
    </w:p>
    <w:p w14:paraId="6B2A858D" w14:textId="22A3BF9E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3413BC" w:rsidRPr="003413BC">
        <w:rPr>
          <w:rFonts w:ascii="Arial" w:hAnsi="Arial" w:cs="Arial"/>
          <w:color w:val="000000"/>
        </w:rPr>
        <w:t xml:space="preserve">¿Cuál es la definición de comunicación institucional de su EFS? </w:t>
      </w:r>
    </w:p>
    <w:p w14:paraId="595252BB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463CA7F9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2004E5B5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76ED19F5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0109B79B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6CD5627D" w14:textId="7EFAD601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="003413BC" w:rsidRPr="003413BC">
        <w:rPr>
          <w:rFonts w:ascii="Arial" w:hAnsi="Arial" w:cs="Arial"/>
          <w:color w:val="000000"/>
        </w:rPr>
        <w:t xml:space="preserve">¿Tipo de comunicación que incluye? </w:t>
      </w:r>
    </w:p>
    <w:p w14:paraId="5130438E" w14:textId="77777777" w:rsidR="003413BC" w:rsidRDefault="003413BC" w:rsidP="003413B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INTERNA</w:t>
      </w:r>
    </w:p>
    <w:p w14:paraId="439C846A" w14:textId="77777777" w:rsidR="003413BC" w:rsidRDefault="003413BC" w:rsidP="003413B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EXTERNA</w:t>
      </w:r>
    </w:p>
    <w:p w14:paraId="6690AA93" w14:textId="77777777" w:rsidR="003413BC" w:rsidRPr="003413BC" w:rsidRDefault="003413BC" w:rsidP="003413B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OTRA</w:t>
      </w:r>
    </w:p>
    <w:p w14:paraId="56ECC1F6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53D9DE2C" w14:textId="77F0DABF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 w:rsidR="003413BC" w:rsidRPr="003413BC">
        <w:rPr>
          <w:rFonts w:ascii="Arial" w:hAnsi="Arial" w:cs="Arial"/>
          <w:color w:val="000000"/>
        </w:rPr>
        <w:t xml:space="preserve">¿Cuenta con Planes de Comunicación? </w:t>
      </w:r>
    </w:p>
    <w:p w14:paraId="682D15B9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24A74EF3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418C739A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443BC50B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440318A1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45D4A5F7" w14:textId="6E04D149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 w:rsidR="003413BC" w:rsidRPr="003413BC">
        <w:rPr>
          <w:rFonts w:ascii="Arial" w:hAnsi="Arial" w:cs="Arial"/>
          <w:color w:val="000000"/>
        </w:rPr>
        <w:t xml:space="preserve">¿Cuenta con manuales operativos de comunicación? </w:t>
      </w:r>
    </w:p>
    <w:p w14:paraId="09EFC788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4EC654DE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29B2A5C9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458EE164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15699D36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0FC0D8F7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 </w:t>
      </w:r>
    </w:p>
    <w:p w14:paraId="745045FB" w14:textId="77777777" w:rsidR="003413BC" w:rsidRPr="003413BC" w:rsidRDefault="003413BC" w:rsidP="003413BC">
      <w:pPr>
        <w:jc w:val="both"/>
        <w:rPr>
          <w:rFonts w:ascii="Arial" w:hAnsi="Arial" w:cs="Arial"/>
          <w:b/>
          <w:bCs/>
          <w:iCs/>
          <w:color w:val="000000"/>
          <w:highlight w:val="lightGray"/>
        </w:rPr>
      </w:pPr>
      <w:r w:rsidRPr="003413BC">
        <w:rPr>
          <w:rFonts w:ascii="Arial" w:hAnsi="Arial" w:cs="Arial"/>
          <w:b/>
          <w:bCs/>
          <w:iCs/>
          <w:color w:val="000000"/>
          <w:highlight w:val="lightGray"/>
        </w:rPr>
        <w:t xml:space="preserve">EJE 5: Comunicación interna: </w:t>
      </w:r>
    </w:p>
    <w:p w14:paraId="4699AE9C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 </w:t>
      </w:r>
    </w:p>
    <w:p w14:paraId="10CC7D67" w14:textId="49DDE01F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r w:rsidR="003413BC" w:rsidRPr="003413BC">
        <w:rPr>
          <w:rFonts w:ascii="Arial" w:hAnsi="Arial" w:cs="Arial"/>
          <w:color w:val="000000"/>
        </w:rPr>
        <w:t xml:space="preserve">¿Existe la función de Comunicación interna en la EFS? </w:t>
      </w:r>
    </w:p>
    <w:p w14:paraId="0FF38D05" w14:textId="77777777" w:rsidR="003413BC" w:rsidRDefault="003413BC" w:rsidP="003413B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</w:t>
      </w:r>
    </w:p>
    <w:p w14:paraId="0D75BFED" w14:textId="087ECB44" w:rsidR="003413BC" w:rsidRPr="003413BC" w:rsidRDefault="003413BC" w:rsidP="003413B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NO</w:t>
      </w:r>
      <w:r w:rsidR="00A23AAD">
        <w:rPr>
          <w:rFonts w:ascii="Arial" w:hAnsi="Arial" w:cs="Arial"/>
          <w:color w:val="000000"/>
        </w:rPr>
        <w:t xml:space="preserve"> </w:t>
      </w:r>
      <w:r w:rsidR="00A23AAD">
        <w:rPr>
          <w:rFonts w:ascii="Arial" w:hAnsi="Arial" w:cs="Arial"/>
          <w:bCs/>
          <w:iCs/>
          <w:color w:val="000000"/>
        </w:rPr>
        <w:t>(pase a pregunta 12)</w:t>
      </w:r>
    </w:p>
    <w:p w14:paraId="7950A908" w14:textId="5FEBCFD0" w:rsidR="003413BC" w:rsidRDefault="00A23AAD" w:rsidP="003413BC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11. a. </w:t>
      </w:r>
      <w:r w:rsidR="003413BC" w:rsidRPr="003413BC">
        <w:rPr>
          <w:rFonts w:ascii="Arial" w:hAnsi="Arial" w:cs="Arial"/>
          <w:color w:val="000000"/>
        </w:rPr>
        <w:t xml:space="preserve">Si la respuesta es </w:t>
      </w:r>
      <w:r w:rsidR="003413BC" w:rsidRPr="003413BC">
        <w:rPr>
          <w:rFonts w:ascii="Arial" w:hAnsi="Arial" w:cs="Arial"/>
          <w:b/>
          <w:bCs/>
          <w:iCs/>
          <w:color w:val="000000"/>
          <w:highlight w:val="lightGray"/>
        </w:rPr>
        <w:t>SI</w:t>
      </w:r>
      <w:r w:rsidR="003413BC">
        <w:rPr>
          <w:rFonts w:ascii="Arial" w:hAnsi="Arial" w:cs="Arial"/>
          <w:b/>
          <w:bCs/>
          <w:iCs/>
          <w:color w:val="000000"/>
          <w:highlight w:val="lightGray"/>
        </w:rPr>
        <w:t xml:space="preserve"> </w:t>
      </w:r>
      <w:r w:rsidR="003413BC" w:rsidRPr="003413BC">
        <w:rPr>
          <w:rFonts w:ascii="Arial" w:hAnsi="Arial" w:cs="Arial"/>
          <w:bCs/>
          <w:iCs/>
          <w:color w:val="000000"/>
        </w:rPr>
        <w:t>responda</w:t>
      </w:r>
      <w:r w:rsidR="003413BC">
        <w:rPr>
          <w:rFonts w:ascii="Arial" w:hAnsi="Arial" w:cs="Arial"/>
          <w:bCs/>
          <w:iCs/>
          <w:color w:val="000000"/>
        </w:rPr>
        <w:t>:</w:t>
      </w:r>
    </w:p>
    <w:p w14:paraId="2671921E" w14:textId="77777777" w:rsidR="003413BC" w:rsidRPr="003413BC" w:rsidRDefault="003413BC" w:rsidP="003413BC">
      <w:pPr>
        <w:jc w:val="both"/>
        <w:rPr>
          <w:rFonts w:ascii="Arial" w:hAnsi="Arial" w:cs="Arial"/>
          <w:b/>
          <w:bCs/>
          <w:iCs/>
          <w:color w:val="000000"/>
          <w:highlight w:val="lightGray"/>
        </w:rPr>
      </w:pPr>
    </w:p>
    <w:p w14:paraId="6DFF4643" w14:textId="7490547F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11.b. </w:t>
      </w:r>
      <w:r w:rsidR="003413BC" w:rsidRPr="003413BC">
        <w:rPr>
          <w:rFonts w:ascii="Arial" w:hAnsi="Arial" w:cs="Arial"/>
          <w:color w:val="000000"/>
        </w:rPr>
        <w:t xml:space="preserve">¿En qué área? </w:t>
      </w:r>
    </w:p>
    <w:p w14:paraId="75376F79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6ABC6DF7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59D3840E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227DF96F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55D6E3D3" w14:textId="77777777" w:rsid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0684CF95" w14:textId="77777777" w:rsidR="00BB33BF" w:rsidRDefault="00BB33BF" w:rsidP="003413BC">
      <w:pPr>
        <w:jc w:val="both"/>
        <w:rPr>
          <w:rFonts w:ascii="Arial" w:hAnsi="Arial" w:cs="Arial"/>
          <w:color w:val="000000"/>
        </w:rPr>
      </w:pPr>
    </w:p>
    <w:p w14:paraId="2FEF00F3" w14:textId="75B2FDD1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11.c. </w:t>
      </w:r>
      <w:r w:rsidR="003413BC">
        <w:rPr>
          <w:rFonts w:ascii="Arial" w:hAnsi="Arial" w:cs="Arial"/>
          <w:color w:val="000000"/>
        </w:rPr>
        <w:t>Tipos de funciones:</w:t>
      </w:r>
    </w:p>
    <w:p w14:paraId="7F04484F" w14:textId="77777777" w:rsidR="003413BC" w:rsidRDefault="003413BC" w:rsidP="003413B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Informativa</w:t>
      </w:r>
    </w:p>
    <w:p w14:paraId="6256FD54" w14:textId="77777777" w:rsidR="003413BC" w:rsidRDefault="003413BC" w:rsidP="003413B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Integradora</w:t>
      </w:r>
    </w:p>
    <w:p w14:paraId="3E415875" w14:textId="77777777" w:rsidR="003413BC" w:rsidRDefault="003413BC" w:rsidP="003413B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Asesora</w:t>
      </w:r>
    </w:p>
    <w:p w14:paraId="6BEB4B48" w14:textId="77777777" w:rsidR="003413BC" w:rsidRDefault="003413BC" w:rsidP="003413B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Otras</w:t>
      </w:r>
    </w:p>
    <w:p w14:paraId="3CB3EDA3" w14:textId="77777777" w:rsidR="003413BC" w:rsidRPr="003413BC" w:rsidRDefault="003413BC" w:rsidP="003413BC">
      <w:pPr>
        <w:pStyle w:val="Prrafodelista"/>
        <w:ind w:left="790"/>
        <w:jc w:val="both"/>
        <w:rPr>
          <w:rFonts w:ascii="Arial" w:hAnsi="Arial" w:cs="Arial"/>
          <w:color w:val="000000"/>
        </w:rPr>
      </w:pPr>
    </w:p>
    <w:p w14:paraId="5DB05005" w14:textId="6EC02984" w:rsid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d. </w:t>
      </w:r>
      <w:r w:rsidR="003413BC" w:rsidRPr="003413BC">
        <w:rPr>
          <w:rFonts w:ascii="Arial" w:hAnsi="Arial" w:cs="Arial"/>
          <w:color w:val="000000"/>
        </w:rPr>
        <w:t>Tipos de producto difusión interna:</w:t>
      </w:r>
    </w:p>
    <w:p w14:paraId="4FFAA66F" w14:textId="77777777" w:rsidR="003413BC" w:rsidRDefault="003413BC" w:rsidP="003413B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Boletín</w:t>
      </w:r>
    </w:p>
    <w:p w14:paraId="5DCFC943" w14:textId="77777777" w:rsidR="003413BC" w:rsidRDefault="003413BC" w:rsidP="003413B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Carterlera</w:t>
      </w:r>
    </w:p>
    <w:p w14:paraId="0769007C" w14:textId="77777777" w:rsidR="003413BC" w:rsidRDefault="003413BC" w:rsidP="003413B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Intranet</w:t>
      </w:r>
    </w:p>
    <w:p w14:paraId="62445329" w14:textId="77777777" w:rsidR="003413BC" w:rsidRDefault="003413BC" w:rsidP="003413B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correo electrónico</w:t>
      </w:r>
    </w:p>
    <w:p w14:paraId="72373BFC" w14:textId="77777777" w:rsidR="003413BC" w:rsidRDefault="003413BC" w:rsidP="003413B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</w:t>
      </w:r>
    </w:p>
    <w:p w14:paraId="4C05288F" w14:textId="77777777" w:rsidR="003413BC" w:rsidRPr="003413BC" w:rsidRDefault="003413BC" w:rsidP="003413B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3413BC">
        <w:rPr>
          <w:rFonts w:ascii="Arial" w:hAnsi="Arial" w:cs="Arial"/>
          <w:color w:val="000000"/>
        </w:rPr>
        <w:t>otros</w:t>
      </w:r>
    </w:p>
    <w:p w14:paraId="7CF1D315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643BC45D" w14:textId="5D05B10D" w:rsidR="003413BC" w:rsidRPr="003413BC" w:rsidRDefault="00A23AAD" w:rsidP="003413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e. </w:t>
      </w:r>
      <w:r w:rsidR="003413BC" w:rsidRPr="003413BC">
        <w:rPr>
          <w:rFonts w:ascii="Arial" w:hAnsi="Arial" w:cs="Arial"/>
          <w:color w:val="000000"/>
        </w:rPr>
        <w:t>Algún aspecto a destacar como buena práctica en la comunicación interna</w:t>
      </w:r>
    </w:p>
    <w:p w14:paraId="63E907D0" w14:textId="77777777" w:rsidR="003413BC" w:rsidRPr="003413BC" w:rsidRDefault="003413BC" w:rsidP="003413BC">
      <w:pPr>
        <w:jc w:val="both"/>
        <w:rPr>
          <w:rFonts w:ascii="Arial" w:hAnsi="Arial" w:cs="Arial"/>
          <w:color w:val="000000"/>
        </w:rPr>
      </w:pPr>
    </w:p>
    <w:p w14:paraId="7DDDA334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3ACB10A1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1B49CB61" w14:textId="77777777" w:rsidR="003413BC" w:rsidRDefault="003413BC" w:rsidP="0034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790C0860" w14:textId="77777777" w:rsidR="008D771C" w:rsidRDefault="008D771C" w:rsidP="003413BC">
      <w:pPr>
        <w:spacing w:line="276" w:lineRule="auto"/>
        <w:jc w:val="both"/>
        <w:rPr>
          <w:rFonts w:ascii="Arial" w:hAnsi="Arial" w:cs="Arial"/>
          <w:b/>
        </w:rPr>
      </w:pPr>
    </w:p>
    <w:p w14:paraId="0DAED46C" w14:textId="484F91D1" w:rsidR="00BB33BF" w:rsidRDefault="00A23AAD" w:rsidP="00BB33BF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12. </w:t>
      </w:r>
      <w:r w:rsidR="00BB33BF" w:rsidRPr="003413BC">
        <w:rPr>
          <w:rFonts w:ascii="Arial" w:hAnsi="Arial" w:cs="Arial"/>
          <w:color w:val="000000"/>
        </w:rPr>
        <w:t xml:space="preserve">Si la respuesta es </w:t>
      </w:r>
      <w:r w:rsidR="00BB33BF">
        <w:rPr>
          <w:rFonts w:ascii="Arial" w:hAnsi="Arial" w:cs="Arial"/>
          <w:b/>
          <w:bCs/>
          <w:iCs/>
          <w:color w:val="000000"/>
          <w:highlight w:val="lightGray"/>
        </w:rPr>
        <w:t xml:space="preserve">NO </w:t>
      </w:r>
      <w:r w:rsidR="00BB33BF" w:rsidRPr="003413BC">
        <w:rPr>
          <w:rFonts w:ascii="Arial" w:hAnsi="Arial" w:cs="Arial"/>
          <w:bCs/>
          <w:iCs/>
          <w:color w:val="000000"/>
        </w:rPr>
        <w:t>responda</w:t>
      </w:r>
      <w:r>
        <w:rPr>
          <w:rFonts w:ascii="Arial" w:hAnsi="Arial" w:cs="Arial"/>
          <w:bCs/>
          <w:iCs/>
          <w:color w:val="000000"/>
        </w:rPr>
        <w:t>, ¿Cómo comunican?</w:t>
      </w:r>
    </w:p>
    <w:p w14:paraId="6475C910" w14:textId="77777777" w:rsidR="00A23AAD" w:rsidRDefault="00A23AAD" w:rsidP="00BB33BF">
      <w:pPr>
        <w:jc w:val="both"/>
        <w:rPr>
          <w:rFonts w:ascii="Arial" w:hAnsi="Arial" w:cs="Arial"/>
          <w:bCs/>
          <w:iCs/>
          <w:color w:val="000000"/>
        </w:rPr>
      </w:pPr>
    </w:p>
    <w:p w14:paraId="6ABD25FA" w14:textId="77777777" w:rsidR="00A23AAD" w:rsidRDefault="00A23AAD" w:rsidP="00A2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082D9C5D" w14:textId="77777777" w:rsidR="00A23AAD" w:rsidRDefault="00A23AAD" w:rsidP="00A2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58D452B5" w14:textId="77777777" w:rsidR="00A23AAD" w:rsidRDefault="00A23AAD" w:rsidP="00A2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7566EA0B" w14:textId="77777777" w:rsidR="00A23AAD" w:rsidRDefault="00A23AAD" w:rsidP="00A23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7A75A102" w14:textId="695AB59B" w:rsidR="00BB33BF" w:rsidRPr="003413BC" w:rsidRDefault="00BB33BF" w:rsidP="003413BC">
      <w:pPr>
        <w:spacing w:line="276" w:lineRule="auto"/>
        <w:jc w:val="both"/>
        <w:rPr>
          <w:rFonts w:ascii="Arial" w:hAnsi="Arial" w:cs="Arial"/>
          <w:b/>
        </w:rPr>
      </w:pPr>
    </w:p>
    <w:sectPr w:rsidR="00BB33BF" w:rsidRPr="003413BC" w:rsidSect="00F20212">
      <w:headerReference w:type="default" r:id="rId8"/>
      <w:footerReference w:type="default" r:id="rId9"/>
      <w:pgSz w:w="11907" w:h="16839" w:code="9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DCD1" w14:textId="77777777" w:rsidR="00BB33BF" w:rsidRDefault="00BB33BF" w:rsidP="00F9309B">
      <w:r>
        <w:separator/>
      </w:r>
    </w:p>
  </w:endnote>
  <w:endnote w:type="continuationSeparator" w:id="0">
    <w:p w14:paraId="7AD8B753" w14:textId="77777777" w:rsidR="00BB33BF" w:rsidRDefault="00BB33BF" w:rsidP="00F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7EC8" w14:textId="77777777" w:rsidR="00BB33BF" w:rsidRPr="00F9309B" w:rsidRDefault="00BB33BF" w:rsidP="006519D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374B" w14:textId="77777777" w:rsidR="00BB33BF" w:rsidRDefault="00BB33BF" w:rsidP="00F9309B">
      <w:r>
        <w:separator/>
      </w:r>
    </w:p>
  </w:footnote>
  <w:footnote w:type="continuationSeparator" w:id="0">
    <w:p w14:paraId="4948F050" w14:textId="77777777" w:rsidR="00BB33BF" w:rsidRDefault="00BB33BF" w:rsidP="00F9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8E60" w14:textId="1F68D18B" w:rsidR="00BB33BF" w:rsidRDefault="00C21131" w:rsidP="00C143DE">
    <w:pPr>
      <w:pStyle w:val="Encabezado"/>
      <w:tabs>
        <w:tab w:val="clear" w:pos="4419"/>
        <w:tab w:val="clear" w:pos="8838"/>
        <w:tab w:val="left" w:pos="6780"/>
      </w:tabs>
      <w:ind w:right="-993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7FD8128" wp14:editId="7C74931C">
          <wp:simplePos x="0" y="0"/>
          <wp:positionH relativeFrom="column">
            <wp:posOffset>4572000</wp:posOffset>
          </wp:positionH>
          <wp:positionV relativeFrom="paragraph">
            <wp:posOffset>-8255</wp:posOffset>
          </wp:positionV>
          <wp:extent cx="785493" cy="769408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nly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3" cy="769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A7E8EE2" wp14:editId="3A66EB13">
          <wp:extent cx="5400040" cy="74413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4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33BF">
      <w:t xml:space="preserve">                                          </w:t>
    </w:r>
    <w:r w:rsidR="00BB33BF"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7543"/>
      </v:shape>
    </w:pict>
  </w:numPicBullet>
  <w:numPicBullet w:numPicBulletId="1">
    <w:pict>
      <v:shape id="_x0000_i1027" type="#_x0000_t75" style="width:11.25pt;height:11.25pt" o:bullet="t">
        <v:imagedata r:id="rId2" o:title="mso9155"/>
      </v:shape>
    </w:pict>
  </w:numPicBullet>
  <w:abstractNum w:abstractNumId="0" w15:restartNumberingAfterBreak="0">
    <w:nsid w:val="11AC1BA1"/>
    <w:multiLevelType w:val="hybridMultilevel"/>
    <w:tmpl w:val="6BE6BC7A"/>
    <w:lvl w:ilvl="0" w:tplc="AA8E87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4341"/>
    <w:multiLevelType w:val="hybridMultilevel"/>
    <w:tmpl w:val="A5C041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D2C"/>
    <w:multiLevelType w:val="hybridMultilevel"/>
    <w:tmpl w:val="055A9E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E4A"/>
    <w:multiLevelType w:val="hybridMultilevel"/>
    <w:tmpl w:val="6196533A"/>
    <w:lvl w:ilvl="0" w:tplc="0C0A0003">
      <w:start w:val="1"/>
      <w:numFmt w:val="bullet"/>
      <w:lvlText w:val="o"/>
      <w:lvlJc w:val="left"/>
      <w:pPr>
        <w:ind w:left="79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286C691E"/>
    <w:multiLevelType w:val="hybridMultilevel"/>
    <w:tmpl w:val="F48A0E96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9206ECB"/>
    <w:multiLevelType w:val="hybridMultilevel"/>
    <w:tmpl w:val="6EDEC9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E2D"/>
    <w:multiLevelType w:val="hybridMultilevel"/>
    <w:tmpl w:val="BD2CF0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61C2"/>
    <w:multiLevelType w:val="hybridMultilevel"/>
    <w:tmpl w:val="35DA47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585"/>
    <w:multiLevelType w:val="hybridMultilevel"/>
    <w:tmpl w:val="00A2C8FC"/>
    <w:lvl w:ilvl="0" w:tplc="6B64716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564B567E"/>
    <w:multiLevelType w:val="hybridMultilevel"/>
    <w:tmpl w:val="DB84F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84457"/>
    <w:multiLevelType w:val="hybridMultilevel"/>
    <w:tmpl w:val="24B0C2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1D0A"/>
    <w:multiLevelType w:val="hybridMultilevel"/>
    <w:tmpl w:val="67DA7F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664CE"/>
    <w:multiLevelType w:val="hybridMultilevel"/>
    <w:tmpl w:val="643E3A4C"/>
    <w:lvl w:ilvl="0" w:tplc="8556987C">
      <w:start w:val="1"/>
      <w:numFmt w:val="decimal"/>
      <w:lvlText w:val="%1."/>
      <w:lvlJc w:val="left"/>
      <w:pPr>
        <w:ind w:left="720" w:hanging="360"/>
      </w:pPr>
      <w:rPr>
        <w:rFonts w:hint="default"/>
        <w:color w:val="35383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5D3F"/>
    <w:multiLevelType w:val="hybridMultilevel"/>
    <w:tmpl w:val="EBBE70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71F81"/>
    <w:multiLevelType w:val="hybridMultilevel"/>
    <w:tmpl w:val="8FEA6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92FD8"/>
    <w:multiLevelType w:val="hybridMultilevel"/>
    <w:tmpl w:val="BC1CF050"/>
    <w:lvl w:ilvl="0" w:tplc="557A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9B"/>
    <w:rsid w:val="00002F74"/>
    <w:rsid w:val="00003950"/>
    <w:rsid w:val="00003CCF"/>
    <w:rsid w:val="00016388"/>
    <w:rsid w:val="00021F7B"/>
    <w:rsid w:val="00025FF3"/>
    <w:rsid w:val="00027E86"/>
    <w:rsid w:val="00032E09"/>
    <w:rsid w:val="00033F90"/>
    <w:rsid w:val="000358C7"/>
    <w:rsid w:val="00036407"/>
    <w:rsid w:val="00050CF2"/>
    <w:rsid w:val="00061D66"/>
    <w:rsid w:val="00062106"/>
    <w:rsid w:val="000704F7"/>
    <w:rsid w:val="00074C11"/>
    <w:rsid w:val="00076983"/>
    <w:rsid w:val="00083459"/>
    <w:rsid w:val="000947EA"/>
    <w:rsid w:val="00097FE2"/>
    <w:rsid w:val="000B0CCF"/>
    <w:rsid w:val="000B2AB2"/>
    <w:rsid w:val="000B4FB5"/>
    <w:rsid w:val="000B75C1"/>
    <w:rsid w:val="000C287C"/>
    <w:rsid w:val="000D2B66"/>
    <w:rsid w:val="000D5799"/>
    <w:rsid w:val="000D7C19"/>
    <w:rsid w:val="000E5182"/>
    <w:rsid w:val="000F08B9"/>
    <w:rsid w:val="00113148"/>
    <w:rsid w:val="0011423F"/>
    <w:rsid w:val="001225B2"/>
    <w:rsid w:val="00126EED"/>
    <w:rsid w:val="001272BD"/>
    <w:rsid w:val="001278F5"/>
    <w:rsid w:val="00134378"/>
    <w:rsid w:val="00142D3F"/>
    <w:rsid w:val="00143DB3"/>
    <w:rsid w:val="001519EB"/>
    <w:rsid w:val="001522CF"/>
    <w:rsid w:val="0015307D"/>
    <w:rsid w:val="001570B3"/>
    <w:rsid w:val="001658E9"/>
    <w:rsid w:val="00170E04"/>
    <w:rsid w:val="0017321F"/>
    <w:rsid w:val="001738C3"/>
    <w:rsid w:val="00175151"/>
    <w:rsid w:val="0018161B"/>
    <w:rsid w:val="00183275"/>
    <w:rsid w:val="00183C23"/>
    <w:rsid w:val="00184294"/>
    <w:rsid w:val="00191C6D"/>
    <w:rsid w:val="001A12F6"/>
    <w:rsid w:val="001A378F"/>
    <w:rsid w:val="001B3B97"/>
    <w:rsid w:val="001B4B4F"/>
    <w:rsid w:val="001B6552"/>
    <w:rsid w:val="001B65B7"/>
    <w:rsid w:val="001B7ADF"/>
    <w:rsid w:val="001C4F2F"/>
    <w:rsid w:val="001D432D"/>
    <w:rsid w:val="001E1A5C"/>
    <w:rsid w:val="001F566C"/>
    <w:rsid w:val="0020111D"/>
    <w:rsid w:val="00201124"/>
    <w:rsid w:val="00201603"/>
    <w:rsid w:val="00203559"/>
    <w:rsid w:val="00212BEB"/>
    <w:rsid w:val="00217BBC"/>
    <w:rsid w:val="00223607"/>
    <w:rsid w:val="00225C0E"/>
    <w:rsid w:val="00226506"/>
    <w:rsid w:val="00231D72"/>
    <w:rsid w:val="00240788"/>
    <w:rsid w:val="00244C44"/>
    <w:rsid w:val="00247C06"/>
    <w:rsid w:val="00250CEB"/>
    <w:rsid w:val="00256E4F"/>
    <w:rsid w:val="00260DD4"/>
    <w:rsid w:val="002638C6"/>
    <w:rsid w:val="0027022B"/>
    <w:rsid w:val="0027300D"/>
    <w:rsid w:val="0029692E"/>
    <w:rsid w:val="002B0254"/>
    <w:rsid w:val="002B10C4"/>
    <w:rsid w:val="002B4782"/>
    <w:rsid w:val="002B75AF"/>
    <w:rsid w:val="002C45CD"/>
    <w:rsid w:val="002C5732"/>
    <w:rsid w:val="002C74CA"/>
    <w:rsid w:val="002D178D"/>
    <w:rsid w:val="002D4E00"/>
    <w:rsid w:val="002D7BB3"/>
    <w:rsid w:val="002E3B79"/>
    <w:rsid w:val="002E5F62"/>
    <w:rsid w:val="002F3424"/>
    <w:rsid w:val="00304BDA"/>
    <w:rsid w:val="003100AD"/>
    <w:rsid w:val="00311558"/>
    <w:rsid w:val="00324C77"/>
    <w:rsid w:val="003305A5"/>
    <w:rsid w:val="003413BC"/>
    <w:rsid w:val="003450D9"/>
    <w:rsid w:val="00353C9C"/>
    <w:rsid w:val="00354AD8"/>
    <w:rsid w:val="00356DBB"/>
    <w:rsid w:val="00372BBF"/>
    <w:rsid w:val="00373047"/>
    <w:rsid w:val="00376701"/>
    <w:rsid w:val="00381552"/>
    <w:rsid w:val="00381E03"/>
    <w:rsid w:val="003A11CA"/>
    <w:rsid w:val="003A7E14"/>
    <w:rsid w:val="003B578B"/>
    <w:rsid w:val="003B6563"/>
    <w:rsid w:val="003C188B"/>
    <w:rsid w:val="003C386D"/>
    <w:rsid w:val="003C3DB6"/>
    <w:rsid w:val="003C5DAB"/>
    <w:rsid w:val="003C777A"/>
    <w:rsid w:val="003D0818"/>
    <w:rsid w:val="003D08D9"/>
    <w:rsid w:val="003D3939"/>
    <w:rsid w:val="003E295E"/>
    <w:rsid w:val="003F4876"/>
    <w:rsid w:val="00415BCC"/>
    <w:rsid w:val="00420617"/>
    <w:rsid w:val="004274FD"/>
    <w:rsid w:val="0043067E"/>
    <w:rsid w:val="00436F3F"/>
    <w:rsid w:val="00445EC6"/>
    <w:rsid w:val="00451B25"/>
    <w:rsid w:val="00454C4C"/>
    <w:rsid w:val="00460A3D"/>
    <w:rsid w:val="00460B9A"/>
    <w:rsid w:val="00460EBE"/>
    <w:rsid w:val="0047173E"/>
    <w:rsid w:val="004813C0"/>
    <w:rsid w:val="00485F12"/>
    <w:rsid w:val="00486618"/>
    <w:rsid w:val="00487740"/>
    <w:rsid w:val="004929AB"/>
    <w:rsid w:val="00493977"/>
    <w:rsid w:val="00495CD4"/>
    <w:rsid w:val="004A2908"/>
    <w:rsid w:val="004B33B6"/>
    <w:rsid w:val="004C6634"/>
    <w:rsid w:val="004D037D"/>
    <w:rsid w:val="004F2656"/>
    <w:rsid w:val="00501803"/>
    <w:rsid w:val="005079C1"/>
    <w:rsid w:val="005103C3"/>
    <w:rsid w:val="00516120"/>
    <w:rsid w:val="00520BAB"/>
    <w:rsid w:val="00521EB7"/>
    <w:rsid w:val="005263E7"/>
    <w:rsid w:val="00530178"/>
    <w:rsid w:val="00540535"/>
    <w:rsid w:val="00545E1E"/>
    <w:rsid w:val="005527C6"/>
    <w:rsid w:val="00552E00"/>
    <w:rsid w:val="005568C6"/>
    <w:rsid w:val="005574FF"/>
    <w:rsid w:val="00557894"/>
    <w:rsid w:val="0056034B"/>
    <w:rsid w:val="00565A38"/>
    <w:rsid w:val="00567DE5"/>
    <w:rsid w:val="00570FA9"/>
    <w:rsid w:val="005716BC"/>
    <w:rsid w:val="0057243A"/>
    <w:rsid w:val="00574FBA"/>
    <w:rsid w:val="005862E7"/>
    <w:rsid w:val="00597DF1"/>
    <w:rsid w:val="005A23CC"/>
    <w:rsid w:val="005A6ABE"/>
    <w:rsid w:val="005A703A"/>
    <w:rsid w:val="005B2A64"/>
    <w:rsid w:val="005B32B9"/>
    <w:rsid w:val="005C49F4"/>
    <w:rsid w:val="005D2FD9"/>
    <w:rsid w:val="005D43CD"/>
    <w:rsid w:val="005D5B13"/>
    <w:rsid w:val="005D7571"/>
    <w:rsid w:val="005E0287"/>
    <w:rsid w:val="005E668E"/>
    <w:rsid w:val="006040F0"/>
    <w:rsid w:val="00613457"/>
    <w:rsid w:val="00613A1F"/>
    <w:rsid w:val="0063046F"/>
    <w:rsid w:val="00637EAF"/>
    <w:rsid w:val="00646340"/>
    <w:rsid w:val="006519D9"/>
    <w:rsid w:val="00662ADE"/>
    <w:rsid w:val="00667325"/>
    <w:rsid w:val="00676890"/>
    <w:rsid w:val="00683956"/>
    <w:rsid w:val="00685A59"/>
    <w:rsid w:val="006954AF"/>
    <w:rsid w:val="006A0EE1"/>
    <w:rsid w:val="006A5805"/>
    <w:rsid w:val="006B3268"/>
    <w:rsid w:val="006B4B26"/>
    <w:rsid w:val="006C2BE2"/>
    <w:rsid w:val="006C3308"/>
    <w:rsid w:val="006C488B"/>
    <w:rsid w:val="006E1D54"/>
    <w:rsid w:val="006E2D4A"/>
    <w:rsid w:val="006E594F"/>
    <w:rsid w:val="006E5F08"/>
    <w:rsid w:val="006F78B3"/>
    <w:rsid w:val="00723DBD"/>
    <w:rsid w:val="00723FF5"/>
    <w:rsid w:val="0072539E"/>
    <w:rsid w:val="00730A6E"/>
    <w:rsid w:val="00730AEF"/>
    <w:rsid w:val="007312A1"/>
    <w:rsid w:val="00734365"/>
    <w:rsid w:val="00751BB2"/>
    <w:rsid w:val="00755E23"/>
    <w:rsid w:val="007668E4"/>
    <w:rsid w:val="00771C45"/>
    <w:rsid w:val="00772A13"/>
    <w:rsid w:val="007923D6"/>
    <w:rsid w:val="00794E21"/>
    <w:rsid w:val="0079691F"/>
    <w:rsid w:val="0079738F"/>
    <w:rsid w:val="007A4960"/>
    <w:rsid w:val="007A64A6"/>
    <w:rsid w:val="007C357C"/>
    <w:rsid w:val="007C5648"/>
    <w:rsid w:val="007C5780"/>
    <w:rsid w:val="007C7111"/>
    <w:rsid w:val="007D1C26"/>
    <w:rsid w:val="007D5E9B"/>
    <w:rsid w:val="007E1661"/>
    <w:rsid w:val="007E2DF1"/>
    <w:rsid w:val="007E4C27"/>
    <w:rsid w:val="007E7B99"/>
    <w:rsid w:val="007F120D"/>
    <w:rsid w:val="007F1AAD"/>
    <w:rsid w:val="007F20D6"/>
    <w:rsid w:val="00801269"/>
    <w:rsid w:val="00803182"/>
    <w:rsid w:val="0080651B"/>
    <w:rsid w:val="00815941"/>
    <w:rsid w:val="00816166"/>
    <w:rsid w:val="00820860"/>
    <w:rsid w:val="00825CE6"/>
    <w:rsid w:val="00826598"/>
    <w:rsid w:val="00826CA4"/>
    <w:rsid w:val="00837F0A"/>
    <w:rsid w:val="0084095E"/>
    <w:rsid w:val="00843DFA"/>
    <w:rsid w:val="008525A7"/>
    <w:rsid w:val="0085348E"/>
    <w:rsid w:val="008537B7"/>
    <w:rsid w:val="00854248"/>
    <w:rsid w:val="008544BB"/>
    <w:rsid w:val="008606E5"/>
    <w:rsid w:val="0087709B"/>
    <w:rsid w:val="0088174E"/>
    <w:rsid w:val="00881FC9"/>
    <w:rsid w:val="008838F0"/>
    <w:rsid w:val="00884736"/>
    <w:rsid w:val="00884EDB"/>
    <w:rsid w:val="00887090"/>
    <w:rsid w:val="00893A46"/>
    <w:rsid w:val="00893E27"/>
    <w:rsid w:val="0089670F"/>
    <w:rsid w:val="008A182C"/>
    <w:rsid w:val="008A6A29"/>
    <w:rsid w:val="008A6F58"/>
    <w:rsid w:val="008A75E3"/>
    <w:rsid w:val="008B08C1"/>
    <w:rsid w:val="008B25D6"/>
    <w:rsid w:val="008B40B3"/>
    <w:rsid w:val="008C2146"/>
    <w:rsid w:val="008C253F"/>
    <w:rsid w:val="008C3F99"/>
    <w:rsid w:val="008D10EE"/>
    <w:rsid w:val="008D4029"/>
    <w:rsid w:val="008D771C"/>
    <w:rsid w:val="008E2CF7"/>
    <w:rsid w:val="008E47D6"/>
    <w:rsid w:val="008F3C5A"/>
    <w:rsid w:val="008F4CCF"/>
    <w:rsid w:val="008F5516"/>
    <w:rsid w:val="008F617F"/>
    <w:rsid w:val="0090458A"/>
    <w:rsid w:val="00907DE3"/>
    <w:rsid w:val="0091276E"/>
    <w:rsid w:val="009133EA"/>
    <w:rsid w:val="00917278"/>
    <w:rsid w:val="0092109A"/>
    <w:rsid w:val="00926ACD"/>
    <w:rsid w:val="00930BAD"/>
    <w:rsid w:val="0094313A"/>
    <w:rsid w:val="0095022B"/>
    <w:rsid w:val="00961B2A"/>
    <w:rsid w:val="00962A93"/>
    <w:rsid w:val="00964274"/>
    <w:rsid w:val="00971B27"/>
    <w:rsid w:val="00974996"/>
    <w:rsid w:val="009802CD"/>
    <w:rsid w:val="0099788B"/>
    <w:rsid w:val="009A7A2F"/>
    <w:rsid w:val="009B1E82"/>
    <w:rsid w:val="009B2CB5"/>
    <w:rsid w:val="009B6425"/>
    <w:rsid w:val="009C2624"/>
    <w:rsid w:val="009C278B"/>
    <w:rsid w:val="009E0939"/>
    <w:rsid w:val="009E63B0"/>
    <w:rsid w:val="009E6AA6"/>
    <w:rsid w:val="009F0A63"/>
    <w:rsid w:val="009F38F9"/>
    <w:rsid w:val="00A03D5B"/>
    <w:rsid w:val="00A122BA"/>
    <w:rsid w:val="00A14500"/>
    <w:rsid w:val="00A14C6A"/>
    <w:rsid w:val="00A2002F"/>
    <w:rsid w:val="00A22922"/>
    <w:rsid w:val="00A23AAD"/>
    <w:rsid w:val="00A311B0"/>
    <w:rsid w:val="00A3312A"/>
    <w:rsid w:val="00A50DB0"/>
    <w:rsid w:val="00A55CCB"/>
    <w:rsid w:val="00A65AF2"/>
    <w:rsid w:val="00A8385C"/>
    <w:rsid w:val="00A923E4"/>
    <w:rsid w:val="00AB0832"/>
    <w:rsid w:val="00AB3509"/>
    <w:rsid w:val="00AB66E5"/>
    <w:rsid w:val="00AC5DFE"/>
    <w:rsid w:val="00AD5B6D"/>
    <w:rsid w:val="00AD69BA"/>
    <w:rsid w:val="00AE2EB9"/>
    <w:rsid w:val="00AE5496"/>
    <w:rsid w:val="00AE5C3D"/>
    <w:rsid w:val="00AE6EAB"/>
    <w:rsid w:val="00AF2D13"/>
    <w:rsid w:val="00AF33E7"/>
    <w:rsid w:val="00B01D49"/>
    <w:rsid w:val="00B025CB"/>
    <w:rsid w:val="00B043BC"/>
    <w:rsid w:val="00B11B88"/>
    <w:rsid w:val="00B27C29"/>
    <w:rsid w:val="00B3013B"/>
    <w:rsid w:val="00B333E8"/>
    <w:rsid w:val="00B345F0"/>
    <w:rsid w:val="00B434AF"/>
    <w:rsid w:val="00B51481"/>
    <w:rsid w:val="00B52781"/>
    <w:rsid w:val="00B63FD9"/>
    <w:rsid w:val="00B77168"/>
    <w:rsid w:val="00B8421F"/>
    <w:rsid w:val="00BA3B41"/>
    <w:rsid w:val="00BB277B"/>
    <w:rsid w:val="00BB33BF"/>
    <w:rsid w:val="00BB3A03"/>
    <w:rsid w:val="00BB55B0"/>
    <w:rsid w:val="00BC4DAF"/>
    <w:rsid w:val="00BD0101"/>
    <w:rsid w:val="00BD24F9"/>
    <w:rsid w:val="00BE73AE"/>
    <w:rsid w:val="00BF3A16"/>
    <w:rsid w:val="00BF5416"/>
    <w:rsid w:val="00C00B15"/>
    <w:rsid w:val="00C143DE"/>
    <w:rsid w:val="00C150E4"/>
    <w:rsid w:val="00C157FF"/>
    <w:rsid w:val="00C21131"/>
    <w:rsid w:val="00C21A7C"/>
    <w:rsid w:val="00C32C8F"/>
    <w:rsid w:val="00C334E7"/>
    <w:rsid w:val="00C34E18"/>
    <w:rsid w:val="00C4083C"/>
    <w:rsid w:val="00C409EE"/>
    <w:rsid w:val="00C41811"/>
    <w:rsid w:val="00C46E73"/>
    <w:rsid w:val="00C50425"/>
    <w:rsid w:val="00C57DA1"/>
    <w:rsid w:val="00C6225A"/>
    <w:rsid w:val="00C62561"/>
    <w:rsid w:val="00C63C42"/>
    <w:rsid w:val="00C73669"/>
    <w:rsid w:val="00C77443"/>
    <w:rsid w:val="00C817F3"/>
    <w:rsid w:val="00C82096"/>
    <w:rsid w:val="00C841B1"/>
    <w:rsid w:val="00C86CCD"/>
    <w:rsid w:val="00C92DE4"/>
    <w:rsid w:val="00C945E9"/>
    <w:rsid w:val="00CA1CBE"/>
    <w:rsid w:val="00CA35BC"/>
    <w:rsid w:val="00CA59A6"/>
    <w:rsid w:val="00CB1437"/>
    <w:rsid w:val="00CB241C"/>
    <w:rsid w:val="00CC24B9"/>
    <w:rsid w:val="00CC5D3B"/>
    <w:rsid w:val="00CD2970"/>
    <w:rsid w:val="00CF631C"/>
    <w:rsid w:val="00D06AF8"/>
    <w:rsid w:val="00D105AA"/>
    <w:rsid w:val="00D1384B"/>
    <w:rsid w:val="00D1675C"/>
    <w:rsid w:val="00D213B4"/>
    <w:rsid w:val="00D227A9"/>
    <w:rsid w:val="00D24E3D"/>
    <w:rsid w:val="00D30F3B"/>
    <w:rsid w:val="00D43798"/>
    <w:rsid w:val="00D4477C"/>
    <w:rsid w:val="00D44AA2"/>
    <w:rsid w:val="00D65F7C"/>
    <w:rsid w:val="00D745B6"/>
    <w:rsid w:val="00D83372"/>
    <w:rsid w:val="00D95657"/>
    <w:rsid w:val="00D96B9D"/>
    <w:rsid w:val="00DA4EA2"/>
    <w:rsid w:val="00DB24CF"/>
    <w:rsid w:val="00DD1AB5"/>
    <w:rsid w:val="00DD43FD"/>
    <w:rsid w:val="00DD67EC"/>
    <w:rsid w:val="00DE6140"/>
    <w:rsid w:val="00DF280F"/>
    <w:rsid w:val="00DF6540"/>
    <w:rsid w:val="00E0141D"/>
    <w:rsid w:val="00E02CE9"/>
    <w:rsid w:val="00E0496F"/>
    <w:rsid w:val="00E06DD2"/>
    <w:rsid w:val="00E12096"/>
    <w:rsid w:val="00E16149"/>
    <w:rsid w:val="00E338D9"/>
    <w:rsid w:val="00E365D6"/>
    <w:rsid w:val="00E41E97"/>
    <w:rsid w:val="00E512E8"/>
    <w:rsid w:val="00E5503D"/>
    <w:rsid w:val="00E567FD"/>
    <w:rsid w:val="00E60260"/>
    <w:rsid w:val="00E602F1"/>
    <w:rsid w:val="00E62321"/>
    <w:rsid w:val="00E64833"/>
    <w:rsid w:val="00E74785"/>
    <w:rsid w:val="00E80ABA"/>
    <w:rsid w:val="00E84F39"/>
    <w:rsid w:val="00E856C1"/>
    <w:rsid w:val="00E9389A"/>
    <w:rsid w:val="00EA15F9"/>
    <w:rsid w:val="00EA2AEA"/>
    <w:rsid w:val="00EA48F0"/>
    <w:rsid w:val="00EA5FA8"/>
    <w:rsid w:val="00EC14B1"/>
    <w:rsid w:val="00EC6FEF"/>
    <w:rsid w:val="00ED0049"/>
    <w:rsid w:val="00EF3123"/>
    <w:rsid w:val="00EF38F4"/>
    <w:rsid w:val="00EF446A"/>
    <w:rsid w:val="00F039C1"/>
    <w:rsid w:val="00F17C5B"/>
    <w:rsid w:val="00F20161"/>
    <w:rsid w:val="00F20212"/>
    <w:rsid w:val="00F31CFE"/>
    <w:rsid w:val="00F329F6"/>
    <w:rsid w:val="00F34AE7"/>
    <w:rsid w:val="00F428ED"/>
    <w:rsid w:val="00F42E2B"/>
    <w:rsid w:val="00F465CC"/>
    <w:rsid w:val="00F47713"/>
    <w:rsid w:val="00F500C8"/>
    <w:rsid w:val="00F554DB"/>
    <w:rsid w:val="00F56B50"/>
    <w:rsid w:val="00F66565"/>
    <w:rsid w:val="00F70B60"/>
    <w:rsid w:val="00F72D91"/>
    <w:rsid w:val="00F7725A"/>
    <w:rsid w:val="00F80C4E"/>
    <w:rsid w:val="00F87FC3"/>
    <w:rsid w:val="00F916B7"/>
    <w:rsid w:val="00F9309B"/>
    <w:rsid w:val="00F97782"/>
    <w:rsid w:val="00FA0BBE"/>
    <w:rsid w:val="00FA2406"/>
    <w:rsid w:val="00FA57C0"/>
    <w:rsid w:val="00FB1467"/>
    <w:rsid w:val="00FB3885"/>
    <w:rsid w:val="00FB5F72"/>
    <w:rsid w:val="00FC0BDE"/>
    <w:rsid w:val="00FC4C58"/>
    <w:rsid w:val="00FF366F"/>
    <w:rsid w:val="00FF5027"/>
    <w:rsid w:val="00FF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F689D"/>
  <w15:docId w15:val="{83C85ED9-911A-4F31-9E61-94D2B2B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09B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93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309B"/>
  </w:style>
  <w:style w:type="paragraph" w:styleId="Piedepgina">
    <w:name w:val="footer"/>
    <w:basedOn w:val="Normal"/>
    <w:link w:val="PiedepginaCar"/>
    <w:uiPriority w:val="99"/>
    <w:unhideWhenUsed/>
    <w:rsid w:val="00F93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309B"/>
  </w:style>
  <w:style w:type="character" w:styleId="Hipervnculo">
    <w:name w:val="Hyperlink"/>
    <w:basedOn w:val="Fuentedeprrafopredeter"/>
    <w:uiPriority w:val="99"/>
    <w:unhideWhenUsed/>
    <w:rsid w:val="00F9309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9309B"/>
    <w:rPr>
      <w:b/>
      <w:bCs/>
    </w:rPr>
  </w:style>
  <w:style w:type="paragraph" w:customStyle="1" w:styleId="Listamulticolor-nfasis11">
    <w:name w:val="Lista multicolor - Énfasis 11"/>
    <w:basedOn w:val="Normal"/>
    <w:link w:val="Listamulticolor-nfasis1Car"/>
    <w:uiPriority w:val="99"/>
    <w:qFormat/>
    <w:rsid w:val="00D65F7C"/>
    <w:pPr>
      <w:spacing w:line="276" w:lineRule="auto"/>
      <w:ind w:left="720"/>
      <w:contextualSpacing/>
    </w:pPr>
    <w:rPr>
      <w:rFonts w:ascii="Cambria" w:eastAsia="Cambria" w:hAnsi="Cambria"/>
      <w:sz w:val="22"/>
      <w:szCs w:val="22"/>
      <w:lang w:val="es-ES_tradnl" w:eastAsia="en-US"/>
    </w:rPr>
  </w:style>
  <w:style w:type="character" w:customStyle="1" w:styleId="Listamulticolor-nfasis1Car">
    <w:name w:val="Lista multicolor - Énfasis 1 Car"/>
    <w:link w:val="Listamulticolor-nfasis11"/>
    <w:uiPriority w:val="99"/>
    <w:rsid w:val="00D65F7C"/>
    <w:rPr>
      <w:rFonts w:ascii="Cambria" w:eastAsia="Cambria" w:hAnsi="Cambria" w:cs="Times New Roman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B32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3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Poromisin">
    <w:name w:val="Por omisión"/>
    <w:rsid w:val="008B4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56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Default">
    <w:name w:val="Default"/>
    <w:rsid w:val="006B4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274F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09EE"/>
    <w:rPr>
      <w:rFonts w:asciiTheme="minorHAnsi" w:eastAsiaTheme="minorEastAsia" w:hAnsiTheme="minorHAnsi" w:cstheme="minorBid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9EE"/>
    <w:rPr>
      <w:rFonts w:eastAsiaTheme="minorEastAsia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40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0900-2BF1-435A-BF53-93BAE87E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soporteagn</dc:creator>
  <cp:lastModifiedBy>Soporte AGN</cp:lastModifiedBy>
  <cp:revision>2</cp:revision>
  <cp:lastPrinted>2019-06-19T14:18:00Z</cp:lastPrinted>
  <dcterms:created xsi:type="dcterms:W3CDTF">2019-07-10T13:56:00Z</dcterms:created>
  <dcterms:modified xsi:type="dcterms:W3CDTF">2019-07-10T13:56:00Z</dcterms:modified>
</cp:coreProperties>
</file>